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spacing w:before="200" w:lineRule="auto"/>
        <w:jc w:val="center"/>
        <w:rPr>
          <w:sz w:val="28"/>
          <w:szCs w:val="28"/>
          <w:u w:val="single"/>
        </w:rPr>
      </w:pPr>
      <w:bookmarkStart w:colFirst="0" w:colLast="0" w:name="_heading=h.cfpxxq32llvk" w:id="0"/>
      <w:bookmarkEnd w:id="0"/>
      <w:r w:rsidDel="00000000" w:rsidR="00000000" w:rsidRPr="00000000">
        <w:rPr>
          <w:b w:val="1"/>
          <w:sz w:val="72"/>
          <w:szCs w:val="72"/>
        </w:rPr>
        <w:drawing>
          <wp:inline distB="0" distT="0" distL="0" distR="0">
            <wp:extent cx="3263738" cy="1283242"/>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263738" cy="1283242"/>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center"/>
        <w:rPr>
          <w:sz w:val="28"/>
          <w:szCs w:val="28"/>
          <w:u w:val="single"/>
        </w:rPr>
      </w:pPr>
      <w:r w:rsidDel="00000000" w:rsidR="00000000" w:rsidRPr="00000000">
        <w:rPr>
          <w:rtl w:val="0"/>
        </w:rPr>
      </w:r>
    </w:p>
    <w:p w:rsidR="00000000" w:rsidDel="00000000" w:rsidP="00000000" w:rsidRDefault="00000000" w:rsidRPr="00000000" w14:paraId="00000003">
      <w:pPr>
        <w:jc w:val="center"/>
        <w:rPr>
          <w:b w:val="1"/>
          <w:sz w:val="28"/>
          <w:szCs w:val="28"/>
          <w:u w:val="single"/>
        </w:rPr>
      </w:pPr>
      <w:r w:rsidDel="00000000" w:rsidR="00000000" w:rsidRPr="00000000">
        <w:rPr>
          <w:b w:val="1"/>
          <w:sz w:val="28"/>
          <w:szCs w:val="28"/>
          <w:u w:val="single"/>
          <w:rtl w:val="0"/>
        </w:rPr>
        <w:t xml:space="preserve">Action Plan </w:t>
      </w:r>
    </w:p>
    <w:p w:rsidR="00000000" w:rsidDel="00000000" w:rsidP="00000000" w:rsidRDefault="00000000" w:rsidRPr="00000000" w14:paraId="00000004">
      <w:pPr>
        <w:jc w:val="center"/>
        <w:rPr>
          <w:b w:val="1"/>
          <w:sz w:val="28"/>
          <w:szCs w:val="28"/>
          <w:u w:val="single"/>
        </w:rPr>
      </w:pPr>
      <w:r w:rsidDel="00000000" w:rsidR="00000000" w:rsidRPr="00000000">
        <w:rPr>
          <w:b w:val="1"/>
          <w:sz w:val="28"/>
          <w:szCs w:val="28"/>
          <w:u w:val="single"/>
          <w:rtl w:val="0"/>
        </w:rPr>
        <w:t xml:space="preserve">Dissemination of the final outputs </w:t>
      </w:r>
    </w:p>
    <w:p w:rsidR="00000000" w:rsidDel="00000000" w:rsidP="00000000" w:rsidRDefault="00000000" w:rsidRPr="00000000" w14:paraId="00000005">
      <w:pPr>
        <w:jc w:val="center"/>
        <w:rPr>
          <w:b w:val="1"/>
          <w:sz w:val="28"/>
          <w:szCs w:val="28"/>
          <w:u w:val="single"/>
        </w:rPr>
      </w:pPr>
      <w:r w:rsidDel="00000000" w:rsidR="00000000" w:rsidRPr="00000000">
        <w:rPr>
          <w:b w:val="1"/>
          <w:sz w:val="28"/>
          <w:szCs w:val="28"/>
          <w:u w:val="single"/>
          <w:rtl w:val="0"/>
        </w:rPr>
        <w:t xml:space="preserve">FISH MED NET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view of the last few months of implementation of the project, a dissemination strategy has been developed, referring to a scheduled calendar to posts on the social media, a part from the already foreseen newsletters and/or press releases, any other channels to raise awareness and ensure that the project's results reach the widest possible audience, it is welcomed.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Moreover, each partner should ensure that in the own website there is an updated reference to FISH EMD NET including: </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Reference to the all the Newsletter; </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Reference to the E-commerce Platform; </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Tunisia, Lebanon and Palestine any reference to the Subgrants; </w:t>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Reference to the Business Model develop; </w:t>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Reference to the International Training modules;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sectPr>
          <w:pgSz w:h="16838" w:w="11906" w:orient="portrait"/>
          <w:pgMar w:bottom="1134" w:top="1417" w:left="1134" w:right="1134" w:header="708" w:footer="708"/>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
        <w:tblW w:w="1425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47"/>
        <w:gridCol w:w="7938"/>
        <w:gridCol w:w="1701"/>
        <w:gridCol w:w="1034"/>
        <w:gridCol w:w="1034"/>
        <w:tblGridChange w:id="0">
          <w:tblGrid>
            <w:gridCol w:w="2547"/>
            <w:gridCol w:w="7938"/>
            <w:gridCol w:w="1701"/>
            <w:gridCol w:w="1034"/>
            <w:gridCol w:w="1034"/>
          </w:tblGrid>
        </w:tblGridChange>
      </w:tblGrid>
      <w:tr>
        <w:trPr>
          <w:cantSplit w:val="0"/>
          <w:tblHeader w:val="0"/>
        </w:trPr>
        <w:tc>
          <w:tcPr>
            <w:shd w:fill="d9ead3" w:val="clear"/>
          </w:tcPr>
          <w:p w:rsidR="00000000" w:rsidDel="00000000" w:rsidP="00000000" w:rsidRDefault="00000000" w:rsidRPr="00000000" w14:paraId="0000001F">
            <w:pPr>
              <w:rPr/>
            </w:pPr>
            <w:r w:rsidDel="00000000" w:rsidR="00000000" w:rsidRPr="00000000">
              <w:rPr>
                <w:rtl w:val="0"/>
              </w:rPr>
              <w:t xml:space="preserve">Output</w:t>
            </w:r>
          </w:p>
        </w:tc>
        <w:tc>
          <w:tcPr>
            <w:shd w:fill="cccccc" w:val="clear"/>
          </w:tcPr>
          <w:p w:rsidR="00000000" w:rsidDel="00000000" w:rsidP="00000000" w:rsidRDefault="00000000" w:rsidRPr="00000000" w14:paraId="00000020">
            <w:pPr>
              <w:jc w:val="both"/>
              <w:rPr/>
            </w:pPr>
            <w:r w:rsidDel="00000000" w:rsidR="00000000" w:rsidRPr="00000000">
              <w:rPr>
                <w:rtl w:val="0"/>
              </w:rPr>
              <w:t xml:space="preserve">Post</w:t>
            </w:r>
          </w:p>
        </w:tc>
        <w:tc>
          <w:tcPr>
            <w:shd w:fill="cccccc" w:val="clear"/>
          </w:tcPr>
          <w:p w:rsidR="00000000" w:rsidDel="00000000" w:rsidP="00000000" w:rsidRDefault="00000000" w:rsidRPr="00000000" w14:paraId="00000021">
            <w:pPr>
              <w:rPr/>
            </w:pPr>
            <w:r w:rsidDel="00000000" w:rsidR="00000000" w:rsidRPr="00000000">
              <w:rPr>
                <w:rtl w:val="0"/>
              </w:rPr>
              <w:t xml:space="preserve">Date</w:t>
            </w:r>
          </w:p>
        </w:tc>
        <w:tc>
          <w:tcPr>
            <w:shd w:fill="fce5cd" w:val="clear"/>
          </w:tcPr>
          <w:p w:rsidR="00000000" w:rsidDel="00000000" w:rsidP="00000000" w:rsidRDefault="00000000" w:rsidRPr="00000000" w14:paraId="00000022">
            <w:pPr>
              <w:rPr/>
            </w:pPr>
            <w:r w:rsidDel="00000000" w:rsidR="00000000" w:rsidRPr="00000000">
              <w:rPr>
                <w:rtl w:val="0"/>
              </w:rPr>
              <w:t xml:space="preserve">Partner</w:t>
            </w:r>
          </w:p>
        </w:tc>
        <w:tc>
          <w:tcPr>
            <w:shd w:fill="cccccc" w:val="clear"/>
          </w:tcPr>
          <w:p w:rsidR="00000000" w:rsidDel="00000000" w:rsidP="00000000" w:rsidRDefault="00000000" w:rsidRPr="00000000" w14:paraId="00000023">
            <w:pPr>
              <w:rPr/>
            </w:pPr>
            <w:r w:rsidDel="00000000" w:rsidR="00000000" w:rsidRPr="00000000">
              <w:rPr>
                <w:rtl w:val="0"/>
              </w:rPr>
            </w:r>
          </w:p>
        </w:tc>
      </w:tr>
      <w:tr>
        <w:trPr>
          <w:cantSplit w:val="0"/>
          <w:tblHeader w:val="0"/>
        </w:trPr>
        <w:tc>
          <w:tcPr>
            <w:shd w:fill="d9ead3" w:val="clear"/>
          </w:tcPr>
          <w:p w:rsidR="00000000" w:rsidDel="00000000" w:rsidP="00000000" w:rsidRDefault="00000000" w:rsidRPr="00000000" w14:paraId="00000024">
            <w:pPr>
              <w:rPr/>
            </w:pPr>
            <w:r w:rsidDel="00000000" w:rsidR="00000000" w:rsidRPr="00000000">
              <w:rPr>
                <w:rtl w:val="0"/>
              </w:rPr>
              <w:t xml:space="preserve">VIDEO PILL_</w:t>
            </w:r>
            <w:r w:rsidDel="00000000" w:rsidR="00000000" w:rsidRPr="00000000">
              <w:rPr>
                <w:i w:val="1"/>
                <w:rtl w:val="0"/>
              </w:rPr>
              <w:t xml:space="preserve">Lebanon video pill “From Catching Fish to Create Experiences”</w:t>
            </w:r>
            <w:r w:rsidDel="00000000" w:rsidR="00000000" w:rsidRPr="00000000">
              <w:rPr>
                <w:rtl w:val="0"/>
              </w:rPr>
              <w:t xml:space="preserve"> </w:t>
            </w:r>
          </w:p>
        </w:tc>
        <w:tc>
          <w:tcPr/>
          <w:p w:rsidR="00000000" w:rsidDel="00000000" w:rsidP="00000000" w:rsidRDefault="00000000" w:rsidRPr="00000000" w14:paraId="00000025">
            <w:pPr>
              <w:jc w:val="both"/>
              <w:rPr>
                <w:i w:val="1"/>
              </w:rPr>
            </w:pPr>
            <w:r w:rsidDel="00000000" w:rsidR="00000000" w:rsidRPr="00000000">
              <w:rPr>
                <w:i w:val="1"/>
                <w:rtl w:val="0"/>
              </w:rPr>
              <w:t xml:space="preserve">The Partner of FISH MED NET, The Ministry of Agriculture takes you discovering  the Lebanese history of the fishery. </w:t>
            </w:r>
          </w:p>
          <w:p w:rsidR="00000000" w:rsidDel="00000000" w:rsidP="00000000" w:rsidRDefault="00000000" w:rsidRPr="00000000" w14:paraId="00000026">
            <w:pPr>
              <w:jc w:val="both"/>
              <w:rPr>
                <w:i w:val="1"/>
              </w:rPr>
            </w:pPr>
            <w:r w:rsidDel="00000000" w:rsidR="00000000" w:rsidRPr="00000000">
              <w:rPr>
                <w:i w:val="1"/>
                <w:rtl w:val="0"/>
              </w:rPr>
              <w:t xml:space="preserve">Watch the video to discover how the project helps and support the exchange with people and fishermen from the other Mediterranean countries: Tunisia Palestine and Italy. </w:t>
            </w:r>
          </w:p>
          <w:p w:rsidR="00000000" w:rsidDel="00000000" w:rsidP="00000000" w:rsidRDefault="00000000" w:rsidRPr="00000000" w14:paraId="00000027">
            <w:pPr>
              <w:jc w:val="both"/>
              <w:rPr>
                <w:i w:val="1"/>
              </w:rPr>
            </w:pPr>
            <w:r w:rsidDel="00000000" w:rsidR="00000000" w:rsidRPr="00000000">
              <w:rPr>
                <w:i w:val="1"/>
                <w:rtl w:val="0"/>
              </w:rPr>
              <w:t xml:space="preserve">“As young fishermen we respect the sustainability and wish that everyone and every where does it”.</w:t>
            </w:r>
          </w:p>
          <w:p w:rsidR="00000000" w:rsidDel="00000000" w:rsidP="00000000" w:rsidRDefault="00000000" w:rsidRPr="00000000" w14:paraId="00000028">
            <w:pPr>
              <w:jc w:val="both"/>
              <w:rPr>
                <w:i w:val="1"/>
              </w:rPr>
            </w:pPr>
            <w:r w:rsidDel="00000000" w:rsidR="00000000" w:rsidRPr="00000000">
              <w:rPr>
                <w:i w:val="1"/>
                <w:rtl w:val="0"/>
              </w:rPr>
              <w:t xml:space="preserve">  </w:t>
            </w:r>
          </w:p>
        </w:tc>
        <w:tc>
          <w:tcPr>
            <w:shd w:fill="cfe2f3" w:val="clear"/>
          </w:tcPr>
          <w:p w:rsidR="00000000" w:rsidDel="00000000" w:rsidP="00000000" w:rsidRDefault="00000000" w:rsidRPr="00000000" w14:paraId="00000029">
            <w:pPr>
              <w:rPr/>
            </w:pPr>
            <w:r w:rsidDel="00000000" w:rsidR="00000000" w:rsidRPr="00000000">
              <w:rPr>
                <w:rtl w:val="0"/>
              </w:rPr>
              <w:t xml:space="preserve">09/06/2023</w:t>
            </w:r>
          </w:p>
        </w:tc>
        <w:tc>
          <w:tcPr>
            <w:shd w:fill="fce5cd" w:val="clear"/>
          </w:tcPr>
          <w:p w:rsidR="00000000" w:rsidDel="00000000" w:rsidP="00000000" w:rsidRDefault="00000000" w:rsidRPr="00000000" w14:paraId="0000002A">
            <w:pPr>
              <w:rPr/>
            </w:pPr>
            <w:r w:rsidDel="00000000" w:rsidR="00000000" w:rsidRPr="00000000">
              <w:rPr>
                <w:rtl w:val="0"/>
              </w:rPr>
              <w:t xml:space="preserve">PP2</w:t>
            </w:r>
          </w:p>
        </w:tc>
        <w:tc>
          <w:tcPr/>
          <w:p w:rsidR="00000000" w:rsidDel="00000000" w:rsidP="00000000" w:rsidRDefault="00000000" w:rsidRPr="00000000" w14:paraId="0000002B">
            <w:pPr>
              <w:rPr/>
            </w:pPr>
            <w:r w:rsidDel="00000000" w:rsidR="00000000" w:rsidRPr="00000000">
              <w:rPr>
                <w:rtl w:val="0"/>
              </w:rPr>
              <w:t xml:space="preserve">DONE</w:t>
            </w:r>
          </w:p>
          <w:p w:rsidR="00000000" w:rsidDel="00000000" w:rsidP="00000000" w:rsidRDefault="00000000" w:rsidRPr="00000000" w14:paraId="0000002C">
            <w:pPr>
              <w:rPr/>
            </w:pPr>
            <w:r w:rsidDel="00000000" w:rsidR="00000000" w:rsidRPr="00000000">
              <w:rPr>
                <w:rtl w:val="0"/>
              </w:rPr>
            </w:r>
          </w:p>
        </w:tc>
      </w:tr>
      <w:tr>
        <w:trPr>
          <w:cantSplit w:val="0"/>
          <w:tblHeader w:val="0"/>
        </w:trPr>
        <w:tc>
          <w:tcPr>
            <w:shd w:fill="d9ead3" w:val="clear"/>
          </w:tcPr>
          <w:p w:rsidR="00000000" w:rsidDel="00000000" w:rsidP="00000000" w:rsidRDefault="00000000" w:rsidRPr="00000000" w14:paraId="0000002D">
            <w:pPr>
              <w:rPr/>
            </w:pPr>
            <w:r w:rsidDel="00000000" w:rsidR="00000000" w:rsidRPr="00000000">
              <w:rPr>
                <w:rtl w:val="0"/>
              </w:rPr>
              <w:t xml:space="preserve">PMB</w:t>
            </w:r>
          </w:p>
        </w:tc>
        <w:tc>
          <w:tcPr/>
          <w:p w:rsidR="00000000" w:rsidDel="00000000" w:rsidP="00000000" w:rsidRDefault="00000000" w:rsidRPr="00000000" w14:paraId="0000002E">
            <w:pPr>
              <w:jc w:val="both"/>
              <w:rPr/>
            </w:pPr>
            <w:r w:rsidDel="00000000" w:rsidR="00000000" w:rsidRPr="00000000">
              <w:rPr>
                <w:rtl w:val="0"/>
              </w:rPr>
              <w:t xml:space="preserve">Post on Final PMB</w:t>
            </w:r>
          </w:p>
        </w:tc>
        <w:tc>
          <w:tcPr>
            <w:shd w:fill="cfe2f3" w:val="clear"/>
          </w:tcPr>
          <w:p w:rsidR="00000000" w:rsidDel="00000000" w:rsidP="00000000" w:rsidRDefault="00000000" w:rsidRPr="00000000" w14:paraId="0000002F">
            <w:pPr>
              <w:rPr/>
            </w:pPr>
            <w:r w:rsidDel="00000000" w:rsidR="00000000" w:rsidRPr="00000000">
              <w:rPr>
                <w:rtl w:val="0"/>
              </w:rPr>
              <w:t xml:space="preserve">13-14/06/2023</w:t>
            </w:r>
          </w:p>
        </w:tc>
        <w:tc>
          <w:tcPr>
            <w:shd w:fill="fce5cd" w:val="clear"/>
          </w:tcPr>
          <w:p w:rsidR="00000000" w:rsidDel="00000000" w:rsidP="00000000" w:rsidRDefault="00000000" w:rsidRPr="00000000" w14:paraId="00000030">
            <w:pPr>
              <w:rPr/>
            </w:pPr>
            <w:r w:rsidDel="00000000" w:rsidR="00000000" w:rsidRPr="00000000">
              <w:rPr>
                <w:rtl w:val="0"/>
              </w:rPr>
              <w:t xml:space="preserve">BEN</w:t>
            </w:r>
          </w:p>
        </w:tc>
        <w:tc>
          <w:tcPr/>
          <w:p w:rsidR="00000000" w:rsidDel="00000000" w:rsidP="00000000" w:rsidRDefault="00000000" w:rsidRPr="00000000" w14:paraId="00000031">
            <w:pPr>
              <w:rPr/>
            </w:pPr>
            <w:r w:rsidDel="00000000" w:rsidR="00000000" w:rsidRPr="00000000">
              <w:rPr>
                <w:rtl w:val="0"/>
              </w:rPr>
              <w:t xml:space="preserve">DONE</w:t>
            </w:r>
          </w:p>
        </w:tc>
      </w:tr>
      <w:tr>
        <w:trPr>
          <w:cantSplit w:val="0"/>
          <w:trHeight w:val="126" w:hRule="atLeast"/>
          <w:tblHeader w:val="0"/>
        </w:trPr>
        <w:tc>
          <w:tcPr>
            <w:shd w:fill="d9ead3" w:val="clear"/>
          </w:tcPr>
          <w:p w:rsidR="00000000" w:rsidDel="00000000" w:rsidP="00000000" w:rsidRDefault="00000000" w:rsidRPr="00000000" w14:paraId="00000032">
            <w:pPr>
              <w:rPr/>
            </w:pPr>
            <w:r w:rsidDel="00000000" w:rsidR="00000000" w:rsidRPr="00000000">
              <w:rPr>
                <w:rtl w:val="0"/>
              </w:rPr>
              <w:t xml:space="preserve">SUb Grant PALESTINE</w:t>
            </w:r>
          </w:p>
        </w:tc>
        <w:tc>
          <w:tcPr/>
          <w:p w:rsidR="00000000" w:rsidDel="00000000" w:rsidP="00000000" w:rsidRDefault="00000000" w:rsidRPr="00000000" w14:paraId="00000033">
            <w:pPr>
              <w:jc w:val="both"/>
              <w:rPr>
                <w:i w:val="1"/>
              </w:rPr>
            </w:pPr>
            <w:r w:rsidDel="00000000" w:rsidR="00000000" w:rsidRPr="00000000">
              <w:rPr>
                <w:i w:val="1"/>
                <w:rtl w:val="0"/>
              </w:rPr>
              <w:t xml:space="preserve">Story Telling ofAl Tawfiq Cooperative</w:t>
            </w:r>
            <w:r w:rsidDel="00000000" w:rsidR="00000000" w:rsidRPr="00000000">
              <w:rPr>
                <w:rtl w:val="0"/>
              </w:rPr>
            </w:r>
          </w:p>
        </w:tc>
        <w:tc>
          <w:tcPr>
            <w:shd w:fill="cfe2f3" w:val="clear"/>
          </w:tcPr>
          <w:p w:rsidR="00000000" w:rsidDel="00000000" w:rsidP="00000000" w:rsidRDefault="00000000" w:rsidRPr="00000000" w14:paraId="00000034">
            <w:pPr>
              <w:rPr/>
            </w:pPr>
            <w:r w:rsidDel="00000000" w:rsidR="00000000" w:rsidRPr="00000000">
              <w:rPr>
                <w:rtl w:val="0"/>
              </w:rPr>
              <w:t xml:space="preserve">14/06/2023</w:t>
            </w:r>
          </w:p>
        </w:tc>
        <w:tc>
          <w:tcPr>
            <w:shd w:fill="fce5cd" w:val="clear"/>
          </w:tcPr>
          <w:p w:rsidR="00000000" w:rsidDel="00000000" w:rsidP="00000000" w:rsidRDefault="00000000" w:rsidRPr="00000000" w14:paraId="00000035">
            <w:pPr>
              <w:rPr/>
            </w:pPr>
            <w:r w:rsidDel="00000000" w:rsidR="00000000" w:rsidRPr="00000000">
              <w:rPr>
                <w:rtl w:val="0"/>
              </w:rPr>
              <w:t xml:space="preserve">PP7</w:t>
            </w:r>
          </w:p>
        </w:tc>
        <w:tc>
          <w:tcPr/>
          <w:p w:rsidR="00000000" w:rsidDel="00000000" w:rsidP="00000000" w:rsidRDefault="00000000" w:rsidRPr="00000000" w14:paraId="00000036">
            <w:pPr>
              <w:rPr/>
            </w:pPr>
            <w:r w:rsidDel="00000000" w:rsidR="00000000" w:rsidRPr="00000000">
              <w:rPr>
                <w:rtl w:val="0"/>
              </w:rPr>
              <w:t xml:space="preserve">DONE</w:t>
            </w:r>
          </w:p>
        </w:tc>
      </w:tr>
      <w:tr>
        <w:trPr>
          <w:cantSplit w:val="0"/>
          <w:trHeight w:val="126" w:hRule="atLeast"/>
          <w:tblHeader w:val="0"/>
        </w:trPr>
        <w:tc>
          <w:tcPr>
            <w:shd w:fill="d9ead3" w:val="clear"/>
          </w:tcPr>
          <w:p w:rsidR="00000000" w:rsidDel="00000000" w:rsidP="00000000" w:rsidRDefault="00000000" w:rsidRPr="00000000" w14:paraId="00000037">
            <w:pPr>
              <w:rPr/>
            </w:pPr>
            <w:r w:rsidDel="00000000" w:rsidR="00000000" w:rsidRPr="00000000">
              <w:rPr>
                <w:rtl w:val="0"/>
              </w:rPr>
              <w:t xml:space="preserve">SUb Grant PALESTINE</w:t>
            </w:r>
          </w:p>
        </w:tc>
        <w:tc>
          <w:tcPr/>
          <w:p w:rsidR="00000000" w:rsidDel="00000000" w:rsidP="00000000" w:rsidRDefault="00000000" w:rsidRPr="00000000" w14:paraId="00000038">
            <w:pPr>
              <w:jc w:val="both"/>
              <w:rPr>
                <w:i w:val="1"/>
              </w:rPr>
            </w:pPr>
            <w:r w:rsidDel="00000000" w:rsidR="00000000" w:rsidRPr="00000000">
              <w:rPr>
                <w:i w:val="1"/>
                <w:rtl w:val="0"/>
              </w:rPr>
              <w:t xml:space="preserve">Story Telling of</w:t>
            </w:r>
            <w:r w:rsidDel="00000000" w:rsidR="00000000" w:rsidRPr="00000000">
              <w:rPr>
                <w:i w:val="1"/>
                <w:rtl w:val="0"/>
              </w:rPr>
              <w:t xml:space="preserve">Al Tawfiq Cooperative</w:t>
            </w:r>
            <w:r w:rsidDel="00000000" w:rsidR="00000000" w:rsidRPr="00000000">
              <w:rPr>
                <w:rtl w:val="0"/>
              </w:rPr>
            </w:r>
          </w:p>
        </w:tc>
        <w:tc>
          <w:tcPr>
            <w:shd w:fill="cfe2f3" w:val="clear"/>
          </w:tcPr>
          <w:p w:rsidR="00000000" w:rsidDel="00000000" w:rsidP="00000000" w:rsidRDefault="00000000" w:rsidRPr="00000000" w14:paraId="00000039">
            <w:pPr>
              <w:rPr/>
            </w:pPr>
            <w:r w:rsidDel="00000000" w:rsidR="00000000" w:rsidRPr="00000000">
              <w:rPr>
                <w:rtl w:val="0"/>
              </w:rPr>
              <w:t xml:space="preserve">20/06/2023</w:t>
            </w:r>
          </w:p>
        </w:tc>
        <w:tc>
          <w:tcPr>
            <w:shd w:fill="fce5cd" w:val="clear"/>
          </w:tcPr>
          <w:p w:rsidR="00000000" w:rsidDel="00000000" w:rsidP="00000000" w:rsidRDefault="00000000" w:rsidRPr="00000000" w14:paraId="0000003A">
            <w:pPr>
              <w:rPr/>
            </w:pPr>
            <w:r w:rsidDel="00000000" w:rsidR="00000000" w:rsidRPr="00000000">
              <w:rPr>
                <w:rtl w:val="0"/>
              </w:rPr>
              <w:t xml:space="preserve">PP7</w:t>
            </w:r>
          </w:p>
        </w:tc>
        <w:tc>
          <w:tcPr/>
          <w:p w:rsidR="00000000" w:rsidDel="00000000" w:rsidP="00000000" w:rsidRDefault="00000000" w:rsidRPr="00000000" w14:paraId="0000003B">
            <w:pPr>
              <w:rPr/>
            </w:pPr>
            <w:r w:rsidDel="00000000" w:rsidR="00000000" w:rsidRPr="00000000">
              <w:rPr>
                <w:rtl w:val="0"/>
              </w:rPr>
              <w:t xml:space="preserve">DONE</w:t>
            </w:r>
          </w:p>
        </w:tc>
      </w:tr>
      <w:tr>
        <w:trPr>
          <w:cantSplit w:val="0"/>
          <w:trHeight w:val="126" w:hRule="atLeast"/>
          <w:tblHeader w:val="0"/>
        </w:trPr>
        <w:tc>
          <w:tcPr>
            <w:shd w:fill="d9ead3" w:val="clear"/>
          </w:tcPr>
          <w:p w:rsidR="00000000" w:rsidDel="00000000" w:rsidP="00000000" w:rsidRDefault="00000000" w:rsidRPr="00000000" w14:paraId="0000003C">
            <w:pPr>
              <w:rPr/>
            </w:pPr>
            <w:r w:rsidDel="00000000" w:rsidR="00000000" w:rsidRPr="00000000">
              <w:rPr>
                <w:rtl w:val="0"/>
              </w:rPr>
              <w:t xml:space="preserve">E-commerce Platform</w:t>
            </w:r>
          </w:p>
        </w:tc>
        <w:tc>
          <w:tcPr/>
          <w:p w:rsidR="00000000" w:rsidDel="00000000" w:rsidP="00000000" w:rsidRDefault="00000000" w:rsidRPr="00000000" w14:paraId="0000003D">
            <w:pPr>
              <w:jc w:val="both"/>
              <w:rPr>
                <w:i w:val="1"/>
              </w:rPr>
            </w:pPr>
            <w:r w:rsidDel="00000000" w:rsidR="00000000" w:rsidRPr="00000000">
              <w:rPr>
                <w:i w:val="1"/>
                <w:rtl w:val="0"/>
              </w:rPr>
              <w:t xml:space="preserve">In the Mediterranean, the sustainable management of fisheries resources is an urgent challenge that cannot be postponed any longer. </w:t>
            </w:r>
          </w:p>
          <w:p w:rsidR="00000000" w:rsidDel="00000000" w:rsidP="00000000" w:rsidRDefault="00000000" w:rsidRPr="00000000" w14:paraId="0000003E">
            <w:pPr>
              <w:jc w:val="both"/>
              <w:rPr>
                <w:i w:val="1"/>
              </w:rPr>
            </w:pPr>
            <w:r w:rsidDel="00000000" w:rsidR="00000000" w:rsidRPr="00000000">
              <w:rPr>
                <w:i w:val="1"/>
                <w:rtl w:val="0"/>
              </w:rPr>
              <w:t xml:space="preserve">FISH MED NET project supports Mediterranean enterprises in the fishing sector by focusing on objectives defined in four main themes, among which we find the Development of MSMEs.</w:t>
            </w:r>
          </w:p>
          <w:p w:rsidR="00000000" w:rsidDel="00000000" w:rsidP="00000000" w:rsidRDefault="00000000" w:rsidRPr="00000000" w14:paraId="0000003F">
            <w:pPr>
              <w:jc w:val="both"/>
              <w:rPr>
                <w:i w:val="1"/>
              </w:rPr>
            </w:pPr>
            <w:r w:rsidDel="00000000" w:rsidR="00000000" w:rsidRPr="00000000">
              <w:rPr>
                <w:rtl w:val="0"/>
              </w:rPr>
            </w:r>
          </w:p>
          <w:p w:rsidR="00000000" w:rsidDel="00000000" w:rsidP="00000000" w:rsidRDefault="00000000" w:rsidRPr="00000000" w14:paraId="00000040">
            <w:pPr>
              <w:jc w:val="both"/>
              <w:rPr>
                <w:i w:val="1"/>
              </w:rPr>
            </w:pPr>
            <w:r w:rsidDel="00000000" w:rsidR="00000000" w:rsidRPr="00000000">
              <w:rPr>
                <w:i w:val="1"/>
                <w:rtl w:val="0"/>
              </w:rPr>
              <w:t xml:space="preserve">Through new business activities, the project helps fishermen to become Guardians of the sea, contributing to the SDG 14: Conserve and sustainably use oceans, seas and marine resources for sustainable development.</w:t>
            </w:r>
          </w:p>
          <w:p w:rsidR="00000000" w:rsidDel="00000000" w:rsidP="00000000" w:rsidRDefault="00000000" w:rsidRPr="00000000" w14:paraId="00000041">
            <w:pPr>
              <w:jc w:val="both"/>
              <w:rPr>
                <w:i w:val="1"/>
              </w:rPr>
            </w:pPr>
            <w:r w:rsidDel="00000000" w:rsidR="00000000" w:rsidRPr="00000000">
              <w:rPr>
                <w:rtl w:val="0"/>
              </w:rPr>
            </w:r>
          </w:p>
          <w:p w:rsidR="00000000" w:rsidDel="00000000" w:rsidP="00000000" w:rsidRDefault="00000000" w:rsidRPr="00000000" w14:paraId="00000042">
            <w:pPr>
              <w:jc w:val="both"/>
              <w:rPr>
                <w:i w:val="1"/>
              </w:rPr>
            </w:pPr>
            <w:r w:rsidDel="00000000" w:rsidR="00000000" w:rsidRPr="00000000">
              <w:rPr>
                <w:i w:val="1"/>
                <w:rtl w:val="0"/>
              </w:rPr>
              <w:t xml:space="preserve">You can discover all the small enterprises and cooperatives active in the tourism, food, aquaculture and ittitourism cluster in the Mediterranean area, by visiting our e-commerce platform. </w:t>
            </w:r>
          </w:p>
          <w:p w:rsidR="00000000" w:rsidDel="00000000" w:rsidP="00000000" w:rsidRDefault="00000000" w:rsidRPr="00000000" w14:paraId="00000043">
            <w:pPr>
              <w:jc w:val="both"/>
              <w:rPr>
                <w:i w:val="1"/>
              </w:rPr>
            </w:pPr>
            <w:r w:rsidDel="00000000" w:rsidR="00000000" w:rsidRPr="00000000">
              <w:rPr>
                <w:i w:val="1"/>
                <w:rtl w:val="0"/>
              </w:rPr>
              <w:t xml:space="preserve">Go visit our e-commerce platform </w:t>
            </w:r>
            <w:hyperlink r:id="rId8">
              <w:r w:rsidDel="00000000" w:rsidR="00000000" w:rsidRPr="00000000">
                <w:rPr>
                  <w:i w:val="1"/>
                  <w:color w:val="0000ff"/>
                  <w:u w:val="single"/>
                  <w:rtl w:val="0"/>
                </w:rPr>
                <w:t xml:space="preserve">https://www.fishmednet.com/</w:t>
              </w:r>
            </w:hyperlink>
            <w:r w:rsidDel="00000000" w:rsidR="00000000" w:rsidRPr="00000000">
              <w:rPr>
                <w:i w:val="1"/>
                <w:rtl w:val="0"/>
              </w:rPr>
              <w:t xml:space="preserve"> </w:t>
            </w:r>
          </w:p>
        </w:tc>
        <w:tc>
          <w:tcPr>
            <w:shd w:fill="cfe2f3" w:val="clear"/>
          </w:tcPr>
          <w:p w:rsidR="00000000" w:rsidDel="00000000" w:rsidP="00000000" w:rsidRDefault="00000000" w:rsidRPr="00000000" w14:paraId="00000044">
            <w:pPr>
              <w:rPr/>
            </w:pPr>
            <w:r w:rsidDel="00000000" w:rsidR="00000000" w:rsidRPr="00000000">
              <w:rPr>
                <w:rtl w:val="0"/>
              </w:rPr>
              <w:t xml:space="preserve">23/06/2023</w:t>
            </w:r>
          </w:p>
        </w:tc>
        <w:tc>
          <w:tcPr>
            <w:shd w:fill="fce5cd" w:val="clear"/>
          </w:tcPr>
          <w:p w:rsidR="00000000" w:rsidDel="00000000" w:rsidP="00000000" w:rsidRDefault="00000000" w:rsidRPr="00000000" w14:paraId="00000045">
            <w:pPr>
              <w:rPr/>
            </w:pPr>
            <w:r w:rsidDel="00000000" w:rsidR="00000000" w:rsidRPr="00000000">
              <w:rPr>
                <w:rtl w:val="0"/>
              </w:rPr>
              <w:t xml:space="preserve">PP2</w:t>
            </w:r>
          </w:p>
        </w:tc>
        <w:tc>
          <w:tcPr/>
          <w:p w:rsidR="00000000" w:rsidDel="00000000" w:rsidP="00000000" w:rsidRDefault="00000000" w:rsidRPr="00000000" w14:paraId="00000046">
            <w:pPr>
              <w:rPr/>
            </w:pPr>
            <w:r w:rsidDel="00000000" w:rsidR="00000000" w:rsidRPr="00000000">
              <w:rPr>
                <w:rtl w:val="0"/>
              </w:rPr>
              <w:t xml:space="preserve">DONE</w:t>
            </w:r>
          </w:p>
        </w:tc>
      </w:tr>
      <w:tr>
        <w:trPr>
          <w:cantSplit w:val="0"/>
          <w:trHeight w:val="126" w:hRule="atLeast"/>
          <w:tblHeader w:val="0"/>
        </w:trPr>
        <w:tc>
          <w:tcPr>
            <w:shd w:fill="d9ead3" w:val="clear"/>
          </w:tcPr>
          <w:p w:rsidR="00000000" w:rsidDel="00000000" w:rsidP="00000000" w:rsidRDefault="00000000" w:rsidRPr="00000000" w14:paraId="00000047">
            <w:pPr>
              <w:rPr/>
            </w:pPr>
            <w:r w:rsidDel="00000000" w:rsidR="00000000" w:rsidRPr="00000000">
              <w:rPr>
                <w:rtl w:val="0"/>
              </w:rPr>
              <w:t xml:space="preserve">E-commerce Platform</w:t>
            </w:r>
          </w:p>
        </w:tc>
        <w:tc>
          <w:tcPr/>
          <w:p w:rsidR="00000000" w:rsidDel="00000000" w:rsidP="00000000" w:rsidRDefault="00000000" w:rsidRPr="00000000" w14:paraId="00000048">
            <w:pPr>
              <w:jc w:val="both"/>
              <w:rPr>
                <w:i w:val="1"/>
              </w:rPr>
            </w:pPr>
            <w:r w:rsidDel="00000000" w:rsidR="00000000" w:rsidRPr="00000000">
              <w:rPr>
                <w:i w:val="1"/>
                <w:rtl w:val="0"/>
              </w:rPr>
              <w:t xml:space="preserve">Do you know the history of Madelyne, she is the Gaza’s first fisher women. </w:t>
            </w:r>
          </w:p>
          <w:p w:rsidR="00000000" w:rsidDel="00000000" w:rsidP="00000000" w:rsidRDefault="00000000" w:rsidRPr="00000000" w14:paraId="00000049">
            <w:pPr>
              <w:jc w:val="both"/>
              <w:rPr>
                <w:i w:val="1"/>
              </w:rPr>
            </w:pPr>
            <w:r w:rsidDel="00000000" w:rsidR="00000000" w:rsidRPr="00000000">
              <w:rPr>
                <w:rtl w:val="0"/>
              </w:rPr>
            </w:r>
          </w:p>
          <w:p w:rsidR="00000000" w:rsidDel="00000000" w:rsidP="00000000" w:rsidRDefault="00000000" w:rsidRPr="00000000" w14:paraId="0000004A">
            <w:pPr>
              <w:jc w:val="both"/>
              <w:rPr>
                <w:i w:val="1"/>
              </w:rPr>
            </w:pPr>
            <w:r w:rsidDel="00000000" w:rsidR="00000000" w:rsidRPr="00000000">
              <w:rPr>
                <w:i w:val="1"/>
                <w:rtl w:val="0"/>
              </w:rPr>
              <w:t xml:space="preserve">She got more and more attached to the life of the Sea thanks to the work and tradition of her father, becoming her father’s helper and learnt how to run the boat on her own. </w:t>
            </w:r>
          </w:p>
          <w:p w:rsidR="00000000" w:rsidDel="00000000" w:rsidP="00000000" w:rsidRDefault="00000000" w:rsidRPr="00000000" w14:paraId="0000004B">
            <w:pPr>
              <w:jc w:val="both"/>
              <w:rPr>
                <w:i w:val="1"/>
              </w:rPr>
            </w:pPr>
            <w:r w:rsidDel="00000000" w:rsidR="00000000" w:rsidRPr="00000000">
              <w:rPr>
                <w:i w:val="1"/>
                <w:rtl w:val="0"/>
              </w:rPr>
              <w:t xml:space="preserve">This is how she learnt to become a fisher woman. </w:t>
            </w:r>
          </w:p>
          <w:p w:rsidR="00000000" w:rsidDel="00000000" w:rsidP="00000000" w:rsidRDefault="00000000" w:rsidRPr="00000000" w14:paraId="0000004C">
            <w:pPr>
              <w:jc w:val="both"/>
              <w:rPr>
                <w:i w:val="1"/>
              </w:rPr>
            </w:pPr>
            <w:r w:rsidDel="00000000" w:rsidR="00000000" w:rsidRPr="00000000">
              <w:rPr>
                <w:i w:val="1"/>
                <w:rtl w:val="0"/>
              </w:rPr>
              <w:t xml:space="preserve">Madleen Club is her fishing tourism enterprise. Go to the e-commerce platform </w:t>
            </w:r>
          </w:p>
          <w:p w:rsidR="00000000" w:rsidDel="00000000" w:rsidP="00000000" w:rsidRDefault="00000000" w:rsidRPr="00000000" w14:paraId="0000004D">
            <w:pPr>
              <w:jc w:val="both"/>
              <w:rPr>
                <w:i w:val="1"/>
              </w:rPr>
            </w:pPr>
            <w:r w:rsidDel="00000000" w:rsidR="00000000" w:rsidRPr="00000000">
              <w:rPr>
                <w:i w:val="1"/>
                <w:rtl w:val="0"/>
              </w:rPr>
              <w:t xml:space="preserve">https://www.fishmednet.com/setakol  And discover the fishing tourism experience in the Gaza Port. </w:t>
            </w:r>
          </w:p>
          <w:p w:rsidR="00000000" w:rsidDel="00000000" w:rsidP="00000000" w:rsidRDefault="00000000" w:rsidRPr="00000000" w14:paraId="0000004E">
            <w:pPr>
              <w:jc w:val="both"/>
              <w:rPr>
                <w:i w:val="1"/>
              </w:rPr>
            </w:pPr>
            <w:r w:rsidDel="00000000" w:rsidR="00000000" w:rsidRPr="00000000">
              <w:rPr>
                <w:rtl w:val="0"/>
              </w:rPr>
            </w:r>
          </w:p>
        </w:tc>
        <w:tc>
          <w:tcPr>
            <w:shd w:fill="cfe2f3" w:val="clear"/>
          </w:tcPr>
          <w:p w:rsidR="00000000" w:rsidDel="00000000" w:rsidP="00000000" w:rsidRDefault="00000000" w:rsidRPr="00000000" w14:paraId="0000004F">
            <w:pPr>
              <w:rPr/>
            </w:pPr>
            <w:r w:rsidDel="00000000" w:rsidR="00000000" w:rsidRPr="00000000">
              <w:rPr>
                <w:rtl w:val="0"/>
              </w:rPr>
              <w:t xml:space="preserve">26/06/2023</w:t>
            </w:r>
          </w:p>
        </w:tc>
        <w:tc>
          <w:tcPr>
            <w:shd w:fill="fce5cd" w:val="clear"/>
          </w:tcPr>
          <w:p w:rsidR="00000000" w:rsidDel="00000000" w:rsidP="00000000" w:rsidRDefault="00000000" w:rsidRPr="00000000" w14:paraId="00000050">
            <w:pPr>
              <w:rPr/>
            </w:pPr>
            <w:r w:rsidDel="00000000" w:rsidR="00000000" w:rsidRPr="00000000">
              <w:rPr>
                <w:rtl w:val="0"/>
              </w:rPr>
              <w:t xml:space="preserve">PP2</w:t>
            </w:r>
          </w:p>
        </w:tc>
        <w:tc>
          <w:tcPr/>
          <w:p w:rsidR="00000000" w:rsidDel="00000000" w:rsidP="00000000" w:rsidRDefault="00000000" w:rsidRPr="00000000" w14:paraId="00000051">
            <w:pPr>
              <w:rPr/>
            </w:pPr>
            <w:r w:rsidDel="00000000" w:rsidR="00000000" w:rsidRPr="00000000">
              <w:rPr>
                <w:rtl w:val="0"/>
              </w:rPr>
              <w:t xml:space="preserve">DONE</w:t>
            </w:r>
          </w:p>
        </w:tc>
      </w:tr>
      <w:tr>
        <w:trPr>
          <w:cantSplit w:val="0"/>
          <w:trHeight w:val="418.5546875" w:hRule="atLeast"/>
          <w:tblHeader w:val="0"/>
        </w:trPr>
        <w:tc>
          <w:tcPr>
            <w:shd w:fill="d9ead3" w:val="clear"/>
          </w:tcPr>
          <w:p w:rsidR="00000000" w:rsidDel="00000000" w:rsidP="00000000" w:rsidRDefault="00000000" w:rsidRPr="00000000" w14:paraId="00000052">
            <w:pPr>
              <w:rPr/>
            </w:pPr>
            <w:r w:rsidDel="00000000" w:rsidR="00000000" w:rsidRPr="00000000">
              <w:rPr>
                <w:rtl w:val="0"/>
              </w:rPr>
              <w:t xml:space="preserve">Final Conference</w:t>
            </w:r>
          </w:p>
        </w:tc>
        <w:tc>
          <w:tcPr/>
          <w:p w:rsidR="00000000" w:rsidDel="00000000" w:rsidP="00000000" w:rsidRDefault="00000000" w:rsidRPr="00000000" w14:paraId="00000053">
            <w:pPr>
              <w:jc w:val="both"/>
              <w:rPr>
                <w:i w:val="1"/>
              </w:rPr>
            </w:pPr>
            <w:r w:rsidDel="00000000" w:rsidR="00000000" w:rsidRPr="00000000">
              <w:rPr>
                <w:rtl w:val="0"/>
              </w:rPr>
              <w:t xml:space="preserve">Post on the Final Event</w:t>
            </w:r>
            <w:r w:rsidDel="00000000" w:rsidR="00000000" w:rsidRPr="00000000">
              <w:rPr>
                <w:rtl w:val="0"/>
              </w:rPr>
            </w:r>
          </w:p>
        </w:tc>
        <w:tc>
          <w:tcPr>
            <w:shd w:fill="cfe2f3" w:val="clear"/>
          </w:tcPr>
          <w:p w:rsidR="00000000" w:rsidDel="00000000" w:rsidP="00000000" w:rsidRDefault="00000000" w:rsidRPr="00000000" w14:paraId="00000054">
            <w:pPr>
              <w:rPr/>
            </w:pPr>
            <w:r w:rsidDel="00000000" w:rsidR="00000000" w:rsidRPr="00000000">
              <w:rPr>
                <w:rtl w:val="0"/>
              </w:rPr>
              <w:t xml:space="preserve">28/06/2023</w:t>
            </w:r>
          </w:p>
        </w:tc>
        <w:tc>
          <w:tcPr>
            <w:shd w:fill="fce5cd" w:val="clear"/>
          </w:tcPr>
          <w:p w:rsidR="00000000" w:rsidDel="00000000" w:rsidP="00000000" w:rsidRDefault="00000000" w:rsidRPr="00000000" w14:paraId="00000055">
            <w:pPr>
              <w:rPr/>
            </w:pPr>
            <w:r w:rsidDel="00000000" w:rsidR="00000000" w:rsidRPr="00000000">
              <w:rPr>
                <w:rtl w:val="0"/>
              </w:rPr>
              <w:t xml:space="preserve">PP1</w:t>
            </w:r>
          </w:p>
        </w:tc>
        <w:tc>
          <w:tcPr/>
          <w:p w:rsidR="00000000" w:rsidDel="00000000" w:rsidP="00000000" w:rsidRDefault="00000000" w:rsidRPr="00000000" w14:paraId="00000056">
            <w:pPr>
              <w:rPr/>
            </w:pPr>
            <w:r w:rsidDel="00000000" w:rsidR="00000000" w:rsidRPr="00000000">
              <w:rPr>
                <w:rtl w:val="0"/>
              </w:rPr>
              <w:t xml:space="preserve">DONE</w:t>
            </w:r>
          </w:p>
        </w:tc>
      </w:tr>
      <w:tr>
        <w:trPr>
          <w:cantSplit w:val="0"/>
          <w:trHeight w:val="126" w:hRule="atLeast"/>
          <w:tblHeader w:val="0"/>
        </w:trPr>
        <w:tc>
          <w:tcPr>
            <w:shd w:fill="d9ead3" w:val="clear"/>
          </w:tcPr>
          <w:p w:rsidR="00000000" w:rsidDel="00000000" w:rsidP="00000000" w:rsidRDefault="00000000" w:rsidRPr="00000000" w14:paraId="00000057">
            <w:pPr>
              <w:rPr/>
            </w:pPr>
            <w:r w:rsidDel="00000000" w:rsidR="00000000" w:rsidRPr="00000000">
              <w:rPr>
                <w:rtl w:val="0"/>
              </w:rPr>
              <w:t xml:space="preserve">International Business Event</w:t>
            </w:r>
          </w:p>
        </w:tc>
        <w:tc>
          <w:tcPr/>
          <w:p w:rsidR="00000000" w:rsidDel="00000000" w:rsidP="00000000" w:rsidRDefault="00000000" w:rsidRPr="00000000" w14:paraId="00000058">
            <w:pPr>
              <w:jc w:val="both"/>
              <w:rPr/>
            </w:pPr>
            <w:r w:rsidDel="00000000" w:rsidR="00000000" w:rsidRPr="00000000">
              <w:rPr>
                <w:rtl w:val="0"/>
              </w:rPr>
              <w:t xml:space="preserve">Post on the Event at Imperia</w:t>
            </w:r>
          </w:p>
        </w:tc>
        <w:tc>
          <w:tcPr>
            <w:shd w:fill="cfe2f3" w:val="clear"/>
          </w:tcPr>
          <w:p w:rsidR="00000000" w:rsidDel="00000000" w:rsidP="00000000" w:rsidRDefault="00000000" w:rsidRPr="00000000" w14:paraId="00000059">
            <w:pPr>
              <w:rPr/>
            </w:pPr>
            <w:r w:rsidDel="00000000" w:rsidR="00000000" w:rsidRPr="00000000">
              <w:rPr>
                <w:rtl w:val="0"/>
              </w:rPr>
              <w:t xml:space="preserve">30/06/2023</w:t>
            </w:r>
          </w:p>
        </w:tc>
        <w:tc>
          <w:tcPr>
            <w:shd w:fill="fce5cd" w:val="clear"/>
          </w:tcPr>
          <w:p w:rsidR="00000000" w:rsidDel="00000000" w:rsidP="00000000" w:rsidRDefault="00000000" w:rsidRPr="00000000" w14:paraId="0000005A">
            <w:pPr>
              <w:rPr/>
            </w:pPr>
            <w:r w:rsidDel="00000000" w:rsidR="00000000" w:rsidRPr="00000000">
              <w:rPr>
                <w:rtl w:val="0"/>
              </w:rPr>
              <w:t xml:space="preserve">PP1</w:t>
            </w:r>
          </w:p>
        </w:tc>
        <w:tc>
          <w:tcPr/>
          <w:p w:rsidR="00000000" w:rsidDel="00000000" w:rsidP="00000000" w:rsidRDefault="00000000" w:rsidRPr="00000000" w14:paraId="0000005B">
            <w:pPr>
              <w:rPr/>
            </w:pPr>
            <w:r w:rsidDel="00000000" w:rsidR="00000000" w:rsidRPr="00000000">
              <w:rPr>
                <w:rtl w:val="0"/>
              </w:rPr>
              <w:t xml:space="preserve">DONE</w:t>
            </w:r>
          </w:p>
        </w:tc>
      </w:tr>
      <w:tr>
        <w:trPr>
          <w:cantSplit w:val="0"/>
          <w:trHeight w:val="126" w:hRule="atLeast"/>
          <w:tblHeader w:val="0"/>
        </w:trPr>
        <w:tc>
          <w:tcPr>
            <w:shd w:fill="d9ead3" w:val="clear"/>
          </w:tcPr>
          <w:p w:rsidR="00000000" w:rsidDel="00000000" w:rsidP="00000000" w:rsidRDefault="00000000" w:rsidRPr="00000000" w14:paraId="0000005C">
            <w:pPr>
              <w:rPr>
                <w:shd w:fill="fff2cc" w:val="clear"/>
              </w:rPr>
            </w:pPr>
            <w:r w:rsidDel="00000000" w:rsidR="00000000" w:rsidRPr="00000000">
              <w:rPr>
                <w:shd w:fill="fff2cc" w:val="clear"/>
                <w:rtl w:val="0"/>
              </w:rPr>
              <w:t xml:space="preserve">Newsletter</w:t>
            </w:r>
          </w:p>
        </w:tc>
        <w:tc>
          <w:tcPr/>
          <w:p w:rsidR="00000000" w:rsidDel="00000000" w:rsidP="00000000" w:rsidRDefault="00000000" w:rsidRPr="00000000" w14:paraId="0000005D">
            <w:pPr>
              <w:jc w:val="both"/>
              <w:rPr>
                <w:shd w:fill="fff2cc" w:val="clear"/>
              </w:rPr>
            </w:pPr>
            <w:r w:rsidDel="00000000" w:rsidR="00000000" w:rsidRPr="00000000">
              <w:rPr>
                <w:shd w:fill="fff2cc" w:val="clear"/>
                <w:rtl w:val="0"/>
              </w:rPr>
              <w:t xml:space="preserve">Relaunch of the newsletter</w:t>
            </w:r>
          </w:p>
        </w:tc>
        <w:tc>
          <w:tcPr>
            <w:shd w:fill="cfe2f3" w:val="clear"/>
          </w:tcPr>
          <w:p w:rsidR="00000000" w:rsidDel="00000000" w:rsidP="00000000" w:rsidRDefault="00000000" w:rsidRPr="00000000" w14:paraId="0000005E">
            <w:pPr>
              <w:rPr>
                <w:shd w:fill="fff2cc" w:val="clear"/>
              </w:rPr>
            </w:pPr>
            <w:r w:rsidDel="00000000" w:rsidR="00000000" w:rsidRPr="00000000">
              <w:rPr>
                <w:shd w:fill="fff2cc" w:val="clear"/>
                <w:rtl w:val="0"/>
              </w:rPr>
              <w:t xml:space="preserve">01/07/2023</w:t>
            </w:r>
          </w:p>
        </w:tc>
        <w:tc>
          <w:tcPr>
            <w:shd w:fill="fce5cd" w:val="clear"/>
          </w:tcPr>
          <w:p w:rsidR="00000000" w:rsidDel="00000000" w:rsidP="00000000" w:rsidRDefault="00000000" w:rsidRPr="00000000" w14:paraId="0000005F">
            <w:pPr>
              <w:rPr>
                <w:shd w:fill="fff2cc" w:val="clear"/>
              </w:rPr>
            </w:pPr>
            <w:r w:rsidDel="00000000" w:rsidR="00000000" w:rsidRPr="00000000">
              <w:rPr>
                <w:shd w:fill="fff2cc" w:val="clear"/>
                <w:rtl w:val="0"/>
              </w:rPr>
              <w:t xml:space="preserve">BEN</w:t>
            </w:r>
          </w:p>
        </w:tc>
        <w:tc>
          <w:tcPr/>
          <w:p w:rsidR="00000000" w:rsidDel="00000000" w:rsidP="00000000" w:rsidRDefault="00000000" w:rsidRPr="00000000" w14:paraId="00000060">
            <w:pPr>
              <w:rPr>
                <w:shd w:fill="fff2cc" w:val="clear"/>
              </w:rPr>
            </w:pPr>
            <w:r w:rsidDel="00000000" w:rsidR="00000000" w:rsidRPr="00000000">
              <w:rPr>
                <w:rtl w:val="0"/>
              </w:rPr>
            </w:r>
          </w:p>
        </w:tc>
      </w:tr>
      <w:tr>
        <w:trPr>
          <w:cantSplit w:val="0"/>
          <w:trHeight w:val="126" w:hRule="atLeast"/>
          <w:tblHeader w:val="0"/>
        </w:trPr>
        <w:tc>
          <w:tcPr>
            <w:shd w:fill="d9ead3" w:val="clear"/>
          </w:tcPr>
          <w:p w:rsidR="00000000" w:rsidDel="00000000" w:rsidP="00000000" w:rsidRDefault="00000000" w:rsidRPr="00000000" w14:paraId="00000061">
            <w:pPr>
              <w:rPr/>
            </w:pPr>
            <w:r w:rsidDel="00000000" w:rsidR="00000000" w:rsidRPr="00000000">
              <w:rPr>
                <w:rtl w:val="0"/>
              </w:rPr>
              <w:t xml:space="preserve">Final Conference</w:t>
            </w:r>
          </w:p>
        </w:tc>
        <w:tc>
          <w:tcPr/>
          <w:p w:rsidR="00000000" w:rsidDel="00000000" w:rsidP="00000000" w:rsidRDefault="00000000" w:rsidRPr="00000000" w14:paraId="00000062">
            <w:pPr>
              <w:jc w:val="both"/>
              <w:rPr/>
            </w:pPr>
            <w:r w:rsidDel="00000000" w:rsidR="00000000" w:rsidRPr="00000000">
              <w:rPr>
                <w:rtl w:val="0"/>
              </w:rPr>
              <w:t xml:space="preserve">Post on the Final Event</w:t>
            </w:r>
          </w:p>
        </w:tc>
        <w:tc>
          <w:tcPr>
            <w:shd w:fill="cfe2f3" w:val="clear"/>
          </w:tcPr>
          <w:p w:rsidR="00000000" w:rsidDel="00000000" w:rsidP="00000000" w:rsidRDefault="00000000" w:rsidRPr="00000000" w14:paraId="00000063">
            <w:pPr>
              <w:rPr/>
            </w:pPr>
            <w:r w:rsidDel="00000000" w:rsidR="00000000" w:rsidRPr="00000000">
              <w:rPr>
                <w:rtl w:val="0"/>
              </w:rPr>
              <w:t xml:space="preserve">03/07/2023</w:t>
            </w:r>
          </w:p>
        </w:tc>
        <w:tc>
          <w:tcPr>
            <w:shd w:fill="fce5cd" w:val="clear"/>
          </w:tcPr>
          <w:p w:rsidR="00000000" w:rsidDel="00000000" w:rsidP="00000000" w:rsidRDefault="00000000" w:rsidRPr="00000000" w14:paraId="00000064">
            <w:pPr>
              <w:rPr/>
            </w:pPr>
            <w:r w:rsidDel="00000000" w:rsidR="00000000" w:rsidRPr="00000000">
              <w:rPr>
                <w:rtl w:val="0"/>
              </w:rPr>
              <w:t xml:space="preserve">PP1_PP2</w:t>
            </w:r>
          </w:p>
        </w:tc>
        <w:tc>
          <w:tcPr/>
          <w:p w:rsidR="00000000" w:rsidDel="00000000" w:rsidP="00000000" w:rsidRDefault="00000000" w:rsidRPr="00000000" w14:paraId="00000065">
            <w:pPr>
              <w:rPr/>
            </w:pPr>
            <w:r w:rsidDel="00000000" w:rsidR="00000000" w:rsidRPr="00000000">
              <w:rPr>
                <w:rtl w:val="0"/>
              </w:rPr>
              <w:t xml:space="preserve">DONE</w:t>
            </w:r>
          </w:p>
        </w:tc>
      </w:tr>
      <w:tr>
        <w:trPr>
          <w:cantSplit w:val="0"/>
          <w:trHeight w:val="126" w:hRule="atLeast"/>
          <w:tblHeader w:val="0"/>
        </w:trPr>
        <w:tc>
          <w:tcPr>
            <w:shd w:fill="d9ead3" w:val="clear"/>
          </w:tcPr>
          <w:p w:rsidR="00000000" w:rsidDel="00000000" w:rsidP="00000000" w:rsidRDefault="00000000" w:rsidRPr="00000000" w14:paraId="00000066">
            <w:pPr>
              <w:rPr/>
            </w:pPr>
            <w:r w:rsidDel="00000000" w:rsidR="00000000" w:rsidRPr="00000000">
              <w:rPr>
                <w:rtl w:val="0"/>
              </w:rPr>
              <w:t xml:space="preserve">Final Conference</w:t>
            </w:r>
          </w:p>
        </w:tc>
        <w:tc>
          <w:tcPr/>
          <w:p w:rsidR="00000000" w:rsidDel="00000000" w:rsidP="00000000" w:rsidRDefault="00000000" w:rsidRPr="00000000" w14:paraId="00000067">
            <w:pPr>
              <w:jc w:val="both"/>
              <w:rPr/>
            </w:pPr>
            <w:r w:rsidDel="00000000" w:rsidR="00000000" w:rsidRPr="00000000">
              <w:rPr>
                <w:rtl w:val="0"/>
              </w:rPr>
              <w:t xml:space="preserve">Post on the Final Event</w:t>
            </w:r>
          </w:p>
        </w:tc>
        <w:tc>
          <w:tcPr>
            <w:shd w:fill="cfe2f3" w:val="clear"/>
          </w:tcPr>
          <w:p w:rsidR="00000000" w:rsidDel="00000000" w:rsidP="00000000" w:rsidRDefault="00000000" w:rsidRPr="00000000" w14:paraId="00000068">
            <w:pPr>
              <w:rPr/>
            </w:pPr>
            <w:r w:rsidDel="00000000" w:rsidR="00000000" w:rsidRPr="00000000">
              <w:rPr>
                <w:rtl w:val="0"/>
              </w:rPr>
              <w:t xml:space="preserve">04/07/2023</w:t>
            </w:r>
          </w:p>
        </w:tc>
        <w:tc>
          <w:tcPr>
            <w:shd w:fill="fce5cd" w:val="clear"/>
          </w:tcPr>
          <w:p w:rsidR="00000000" w:rsidDel="00000000" w:rsidP="00000000" w:rsidRDefault="00000000" w:rsidRPr="00000000" w14:paraId="00000069">
            <w:pPr>
              <w:rPr/>
            </w:pPr>
            <w:r w:rsidDel="00000000" w:rsidR="00000000" w:rsidRPr="00000000">
              <w:rPr>
                <w:rtl w:val="0"/>
              </w:rPr>
              <w:t xml:space="preserve">PP1_PP2</w:t>
            </w:r>
          </w:p>
        </w:tc>
        <w:tc>
          <w:tcPr/>
          <w:p w:rsidR="00000000" w:rsidDel="00000000" w:rsidP="00000000" w:rsidRDefault="00000000" w:rsidRPr="00000000" w14:paraId="0000006A">
            <w:pPr>
              <w:rPr/>
            </w:pPr>
            <w:r w:rsidDel="00000000" w:rsidR="00000000" w:rsidRPr="00000000">
              <w:rPr>
                <w:rtl w:val="0"/>
              </w:rPr>
              <w:t xml:space="preserve">DONE</w:t>
            </w:r>
          </w:p>
        </w:tc>
      </w:tr>
      <w:tr>
        <w:trPr>
          <w:cantSplit w:val="0"/>
          <w:trHeight w:val="126" w:hRule="atLeast"/>
          <w:tblHeader w:val="0"/>
        </w:trPr>
        <w:tc>
          <w:tcPr>
            <w:shd w:fill="d9ead3" w:val="clear"/>
          </w:tcPr>
          <w:p w:rsidR="00000000" w:rsidDel="00000000" w:rsidP="00000000" w:rsidRDefault="00000000" w:rsidRPr="00000000" w14:paraId="0000006B">
            <w:pPr>
              <w:rPr/>
            </w:pPr>
            <w:r w:rsidDel="00000000" w:rsidR="00000000" w:rsidRPr="00000000">
              <w:rPr>
                <w:rtl w:val="0"/>
              </w:rPr>
              <w:t xml:space="preserve">Sub-grants Palestine</w:t>
            </w:r>
          </w:p>
        </w:tc>
        <w:tc>
          <w:tcPr/>
          <w:p w:rsidR="00000000" w:rsidDel="00000000" w:rsidP="00000000" w:rsidRDefault="00000000" w:rsidRPr="00000000" w14:paraId="0000006C">
            <w:pPr>
              <w:spacing w:after="160" w:lineRule="auto"/>
              <w:jc w:val="both"/>
              <w:rPr/>
            </w:pPr>
            <w:r w:rsidDel="00000000" w:rsidR="00000000" w:rsidRPr="00000000">
              <w:rPr>
                <w:rtl w:val="0"/>
              </w:rPr>
              <w:t xml:space="preserve">Posts on the subgrants in Palestine_Video of Al Tawfiq coop</w:t>
            </w:r>
          </w:p>
        </w:tc>
        <w:tc>
          <w:tcPr>
            <w:shd w:fill="cfe2f3" w:val="clear"/>
          </w:tcPr>
          <w:p w:rsidR="00000000" w:rsidDel="00000000" w:rsidP="00000000" w:rsidRDefault="00000000" w:rsidRPr="00000000" w14:paraId="0000006D">
            <w:pPr>
              <w:rPr/>
            </w:pPr>
            <w:r w:rsidDel="00000000" w:rsidR="00000000" w:rsidRPr="00000000">
              <w:rPr>
                <w:rtl w:val="0"/>
              </w:rPr>
              <w:t xml:space="preserve">07/07/2023</w:t>
            </w:r>
          </w:p>
        </w:tc>
        <w:tc>
          <w:tcPr>
            <w:shd w:fill="fce5cd" w:val="clear"/>
          </w:tcPr>
          <w:p w:rsidR="00000000" w:rsidDel="00000000" w:rsidP="00000000" w:rsidRDefault="00000000" w:rsidRPr="00000000" w14:paraId="0000006E">
            <w:pPr>
              <w:rPr/>
            </w:pPr>
            <w:r w:rsidDel="00000000" w:rsidR="00000000" w:rsidRPr="00000000">
              <w:rPr>
                <w:rtl w:val="0"/>
              </w:rPr>
              <w:t xml:space="preserve">PP2</w:t>
            </w:r>
          </w:p>
        </w:tc>
        <w:tc>
          <w:tcPr/>
          <w:p w:rsidR="00000000" w:rsidDel="00000000" w:rsidP="00000000" w:rsidRDefault="00000000" w:rsidRPr="00000000" w14:paraId="0000006F">
            <w:pPr>
              <w:spacing w:after="160" w:lineRule="auto"/>
              <w:rPr/>
            </w:pPr>
            <w:r w:rsidDel="00000000" w:rsidR="00000000" w:rsidRPr="00000000">
              <w:rPr>
                <w:rtl w:val="0"/>
              </w:rPr>
              <w:t xml:space="preserve">DONE</w:t>
            </w:r>
          </w:p>
        </w:tc>
      </w:tr>
      <w:tr>
        <w:trPr>
          <w:cantSplit w:val="0"/>
          <w:trHeight w:val="126" w:hRule="atLeast"/>
          <w:tblHeader w:val="0"/>
        </w:trPr>
        <w:tc>
          <w:tcPr>
            <w:shd w:fill="d9ead3" w:val="clear"/>
          </w:tcPr>
          <w:p w:rsidR="00000000" w:rsidDel="00000000" w:rsidP="00000000" w:rsidRDefault="00000000" w:rsidRPr="00000000" w14:paraId="00000070">
            <w:pPr>
              <w:rPr/>
            </w:pPr>
            <w:r w:rsidDel="00000000" w:rsidR="00000000" w:rsidRPr="00000000">
              <w:rPr>
                <w:rtl w:val="0"/>
              </w:rPr>
              <w:t xml:space="preserve">Counselling Desks</w:t>
            </w:r>
          </w:p>
        </w:tc>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FISH MED NET aims to reach out to as many fisher communities as possible, supporting and promoting the cooperation among all fishers sectors involved. </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One of the outputs of the project is to develop the profile of the counselling desk. One of the responsibilities of the counseling desk is to provide information on how to become part of this community and become a role model for other fishers aspiring to conduct their activity in complete harmony with their local community all in respect of the UN SDGs. </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The counseling desk will be able to assist you by providing the necessary documentation to register your structure, as well as, any other information you may require in order to fully understand how FISH MED NET as a project is trying create a better working environment.</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A key component of the counseling desk is to explain how the Business Alliances can help boost your business and begin this positive environment of cooperation. </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You can find all the information and contact for all the Mediterranean country in our e.commerce platform: go and have a look </w:t>
            </w:r>
            <w:r w:rsidDel="00000000" w:rsidR="00000000" w:rsidRPr="00000000">
              <w:rPr>
                <w:rFonts w:ascii="Wingdings" w:cs="Wingdings" w:eastAsia="Wingdings" w:hAnsi="Wingdings"/>
                <w:b w:val="0"/>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hyperlink r:id="rId9">
              <w:r w:rsidDel="00000000" w:rsidR="00000000" w:rsidRPr="00000000">
                <w:rPr>
                  <w:rFonts w:ascii="Times New Roman" w:cs="Times New Roman" w:eastAsia="Times New Roman" w:hAnsi="Times New Roman"/>
                  <w:b w:val="0"/>
                  <w:i w:val="1"/>
                  <w:smallCaps w:val="0"/>
                  <w:strike w:val="0"/>
                  <w:color w:val="0000ff"/>
                  <w:sz w:val="24"/>
                  <w:szCs w:val="24"/>
                  <w:u w:val="single"/>
                  <w:shd w:fill="auto" w:val="clear"/>
                  <w:vertAlign w:val="baseline"/>
                  <w:rtl w:val="0"/>
                </w:rPr>
                <w:t xml:space="preserve">https://www.fishmednet.com/howto/</w:t>
              </w:r>
            </w:hyperlink>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6">
            <w:pPr>
              <w:jc w:val="both"/>
              <w:rPr>
                <w:rFonts w:ascii="Raleway" w:cs="Raleway" w:eastAsia="Raleway" w:hAnsi="Raleway"/>
                <w:color w:val="504c52"/>
                <w:sz w:val="21"/>
                <w:szCs w:val="21"/>
                <w:highlight w:val="white"/>
              </w:rPr>
            </w:pPr>
            <w:r w:rsidDel="00000000" w:rsidR="00000000" w:rsidRPr="00000000">
              <w:rPr>
                <w:rtl w:val="0"/>
              </w:rPr>
            </w:r>
          </w:p>
        </w:tc>
        <w:tc>
          <w:tcPr>
            <w:shd w:fill="cfe2f3" w:val="clear"/>
          </w:tcPr>
          <w:p w:rsidR="00000000" w:rsidDel="00000000" w:rsidP="00000000" w:rsidRDefault="00000000" w:rsidRPr="00000000" w14:paraId="00000077">
            <w:pPr>
              <w:rPr/>
            </w:pPr>
            <w:r w:rsidDel="00000000" w:rsidR="00000000" w:rsidRPr="00000000">
              <w:rPr>
                <w:rtl w:val="0"/>
              </w:rPr>
              <w:t xml:space="preserve">10/07/2023</w:t>
            </w:r>
          </w:p>
        </w:tc>
        <w:tc>
          <w:tcPr>
            <w:shd w:fill="fce5cd" w:val="clear"/>
          </w:tcPr>
          <w:p w:rsidR="00000000" w:rsidDel="00000000" w:rsidP="00000000" w:rsidRDefault="00000000" w:rsidRPr="00000000" w14:paraId="00000078">
            <w:pPr>
              <w:rPr/>
            </w:pPr>
            <w:r w:rsidDel="00000000" w:rsidR="00000000" w:rsidRPr="00000000">
              <w:rPr>
                <w:rtl w:val="0"/>
              </w:rPr>
              <w:t xml:space="preserve">PP2</w:t>
            </w:r>
          </w:p>
        </w:tc>
        <w:tc>
          <w:tcPr/>
          <w:p w:rsidR="00000000" w:rsidDel="00000000" w:rsidP="00000000" w:rsidRDefault="00000000" w:rsidRPr="00000000" w14:paraId="00000079">
            <w:pPr>
              <w:rPr/>
            </w:pPr>
            <w:r w:rsidDel="00000000" w:rsidR="00000000" w:rsidRPr="00000000">
              <w:rPr>
                <w:rtl w:val="0"/>
              </w:rPr>
              <w:t xml:space="preserve">DONE</w:t>
            </w:r>
          </w:p>
        </w:tc>
      </w:tr>
      <w:tr>
        <w:trPr>
          <w:cantSplit w:val="0"/>
          <w:trHeight w:val="126" w:hRule="atLeast"/>
          <w:tblHeader w:val="0"/>
        </w:trPr>
        <w:tc>
          <w:tcPr>
            <w:shd w:fill="d9ead3" w:val="clear"/>
          </w:tcPr>
          <w:p w:rsidR="00000000" w:rsidDel="00000000" w:rsidP="00000000" w:rsidRDefault="00000000" w:rsidRPr="00000000" w14:paraId="0000007A">
            <w:pPr>
              <w:rPr/>
            </w:pPr>
            <w:r w:rsidDel="00000000" w:rsidR="00000000" w:rsidRPr="00000000">
              <w:rPr>
                <w:rtl w:val="0"/>
              </w:rPr>
              <w:t xml:space="preserve">E-commerce platform </w:t>
            </w:r>
          </w:p>
        </w:tc>
        <w:tc>
          <w:tcPr/>
          <w:p w:rsidR="00000000" w:rsidDel="00000000" w:rsidP="00000000" w:rsidRDefault="00000000" w:rsidRPr="00000000" w14:paraId="0000007B">
            <w:pPr>
              <w:jc w:val="both"/>
              <w:rPr>
                <w:shd w:fill="fff2cc" w:val="clear"/>
              </w:rPr>
            </w:pPr>
            <w:r w:rsidDel="00000000" w:rsidR="00000000" w:rsidRPr="00000000">
              <w:rPr>
                <w:shd w:fill="fff2cc" w:val="clear"/>
                <w:rtl w:val="0"/>
              </w:rPr>
              <w:t xml:space="preserve">Post an example of Services to Community available in the Platform</w:t>
            </w:r>
          </w:p>
        </w:tc>
        <w:tc>
          <w:tcPr>
            <w:shd w:fill="cfe2f3" w:val="clear"/>
          </w:tcPr>
          <w:p w:rsidR="00000000" w:rsidDel="00000000" w:rsidP="00000000" w:rsidRDefault="00000000" w:rsidRPr="00000000" w14:paraId="0000007C">
            <w:pPr>
              <w:rPr>
                <w:shd w:fill="fff2cc" w:val="clear"/>
              </w:rPr>
            </w:pPr>
            <w:r w:rsidDel="00000000" w:rsidR="00000000" w:rsidRPr="00000000">
              <w:rPr>
                <w:shd w:fill="fff2cc" w:val="clear"/>
                <w:rtl w:val="0"/>
              </w:rPr>
              <w:t xml:space="preserve">13/07/2023</w:t>
            </w:r>
          </w:p>
        </w:tc>
        <w:tc>
          <w:tcPr>
            <w:shd w:fill="fce5cd" w:val="clear"/>
          </w:tcPr>
          <w:p w:rsidR="00000000" w:rsidDel="00000000" w:rsidP="00000000" w:rsidRDefault="00000000" w:rsidRPr="00000000" w14:paraId="0000007D">
            <w:pPr>
              <w:rPr/>
            </w:pPr>
            <w:r w:rsidDel="00000000" w:rsidR="00000000" w:rsidRPr="00000000">
              <w:rPr>
                <w:rtl w:val="0"/>
              </w:rPr>
              <w:t xml:space="preserve">PP1</w:t>
            </w:r>
          </w:p>
        </w:tc>
        <w:tc>
          <w:tcPr/>
          <w:p w:rsidR="00000000" w:rsidDel="00000000" w:rsidP="00000000" w:rsidRDefault="00000000" w:rsidRPr="00000000" w14:paraId="0000007E">
            <w:pPr>
              <w:rPr/>
            </w:pPr>
            <w:r w:rsidDel="00000000" w:rsidR="00000000" w:rsidRPr="00000000">
              <w:rPr>
                <w:rtl w:val="0"/>
              </w:rPr>
            </w:r>
          </w:p>
        </w:tc>
      </w:tr>
      <w:tr>
        <w:trPr>
          <w:cantSplit w:val="0"/>
          <w:trHeight w:val="126" w:hRule="atLeast"/>
          <w:tblHeader w:val="0"/>
        </w:trPr>
        <w:tc>
          <w:tcPr>
            <w:shd w:fill="d9ead3" w:val="clear"/>
          </w:tcPr>
          <w:p w:rsidR="00000000" w:rsidDel="00000000" w:rsidP="00000000" w:rsidRDefault="00000000" w:rsidRPr="00000000" w14:paraId="0000007F">
            <w:pPr>
              <w:rPr/>
            </w:pPr>
            <w:r w:rsidDel="00000000" w:rsidR="00000000" w:rsidRPr="00000000">
              <w:rPr>
                <w:rtl w:val="0"/>
              </w:rPr>
              <w:t xml:space="preserve">Final Video  </w:t>
            </w:r>
          </w:p>
        </w:tc>
        <w:tc>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libri" w:cs="Calibri" w:eastAsia="Calibri" w:hAnsi="Calibri"/>
                <w:b w:val="0"/>
                <w:i w:val="0"/>
                <w:smallCaps w:val="0"/>
                <w:strike w:val="0"/>
                <w:color w:val="000000"/>
                <w:sz w:val="22"/>
                <w:szCs w:val="22"/>
                <w:u w:val="none"/>
                <w:shd w:fill="fff2cc" w:val="clear"/>
                <w:vertAlign w:val="baseline"/>
              </w:rPr>
            </w:pPr>
            <w:r w:rsidDel="00000000" w:rsidR="00000000" w:rsidRPr="00000000">
              <w:rPr>
                <w:rFonts w:ascii="Calibri" w:cs="Calibri" w:eastAsia="Calibri" w:hAnsi="Calibri"/>
                <w:b w:val="0"/>
                <w:i w:val="0"/>
                <w:smallCaps w:val="0"/>
                <w:strike w:val="0"/>
                <w:color w:val="000000"/>
                <w:sz w:val="22"/>
                <w:szCs w:val="22"/>
                <w:u w:val="none"/>
                <w:shd w:fill="fff2cc" w:val="clear"/>
                <w:vertAlign w:val="baseline"/>
                <w:rtl w:val="0"/>
              </w:rPr>
              <w:t xml:space="preserve">Dissemination of the final video </w:t>
            </w:r>
          </w:p>
        </w:tc>
        <w:tc>
          <w:tcPr>
            <w:shd w:fill="cfe2f3" w:val="clear"/>
          </w:tcPr>
          <w:p w:rsidR="00000000" w:rsidDel="00000000" w:rsidP="00000000" w:rsidRDefault="00000000" w:rsidRPr="00000000" w14:paraId="00000081">
            <w:pPr>
              <w:rPr>
                <w:shd w:fill="fff2cc" w:val="clear"/>
              </w:rPr>
            </w:pPr>
            <w:r w:rsidDel="00000000" w:rsidR="00000000" w:rsidRPr="00000000">
              <w:rPr>
                <w:shd w:fill="fff2cc" w:val="clear"/>
                <w:rtl w:val="0"/>
              </w:rPr>
              <w:t xml:space="preserve">17/07/2023</w:t>
            </w:r>
          </w:p>
        </w:tc>
        <w:tc>
          <w:tcPr>
            <w:shd w:fill="fce5cd" w:val="clear"/>
          </w:tcPr>
          <w:p w:rsidR="00000000" w:rsidDel="00000000" w:rsidP="00000000" w:rsidRDefault="00000000" w:rsidRPr="00000000" w14:paraId="00000082">
            <w:pPr>
              <w:rPr/>
            </w:pPr>
            <w:r w:rsidDel="00000000" w:rsidR="00000000" w:rsidRPr="00000000">
              <w:rPr>
                <w:rtl w:val="0"/>
              </w:rPr>
              <w:t xml:space="preserve">BEN_PP2</w:t>
            </w:r>
          </w:p>
        </w:tc>
        <w:tc>
          <w:tcPr/>
          <w:p w:rsidR="00000000" w:rsidDel="00000000" w:rsidP="00000000" w:rsidRDefault="00000000" w:rsidRPr="00000000" w14:paraId="00000083">
            <w:pPr>
              <w:rPr/>
            </w:pPr>
            <w:r w:rsidDel="00000000" w:rsidR="00000000" w:rsidRPr="00000000">
              <w:rPr>
                <w:rtl w:val="0"/>
              </w:rPr>
            </w:r>
          </w:p>
        </w:tc>
      </w:tr>
      <w:tr>
        <w:trPr>
          <w:cantSplit w:val="0"/>
          <w:trHeight w:val="126" w:hRule="atLeast"/>
          <w:tblHeader w:val="0"/>
        </w:trPr>
        <w:tc>
          <w:tcPr>
            <w:shd w:fill="d9ead3" w:val="clear"/>
          </w:tcPr>
          <w:p w:rsidR="00000000" w:rsidDel="00000000" w:rsidP="00000000" w:rsidRDefault="00000000" w:rsidRPr="00000000" w14:paraId="00000084">
            <w:pPr>
              <w:rPr/>
            </w:pPr>
            <w:r w:rsidDel="00000000" w:rsidR="00000000" w:rsidRPr="00000000">
              <w:rPr>
                <w:rtl w:val="0"/>
              </w:rPr>
              <w:t xml:space="preserve">Sub-Grants in Lebanon</w:t>
            </w:r>
          </w:p>
        </w:tc>
        <w:tc>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Posts on subgrants in Lebanon</w:t>
            </w:r>
          </w:p>
        </w:tc>
        <w:tc>
          <w:tcPr>
            <w:shd w:fill="cfe2f3" w:val="clear"/>
          </w:tcPr>
          <w:p w:rsidR="00000000" w:rsidDel="00000000" w:rsidP="00000000" w:rsidRDefault="00000000" w:rsidRPr="00000000" w14:paraId="00000086">
            <w:pPr>
              <w:rPr/>
            </w:pPr>
            <w:r w:rsidDel="00000000" w:rsidR="00000000" w:rsidRPr="00000000">
              <w:rPr>
                <w:rtl w:val="0"/>
              </w:rPr>
            </w:r>
          </w:p>
        </w:tc>
        <w:tc>
          <w:tcPr>
            <w:shd w:fill="fce5cd" w:val="clear"/>
          </w:tcPr>
          <w:p w:rsidR="00000000" w:rsidDel="00000000" w:rsidP="00000000" w:rsidRDefault="00000000" w:rsidRPr="00000000" w14:paraId="00000087">
            <w:pPr>
              <w:rPr/>
            </w:pPr>
            <w:r w:rsidDel="00000000" w:rsidR="00000000" w:rsidRPr="00000000">
              <w:rPr>
                <w:rtl w:val="0"/>
              </w:rPr>
              <w:t xml:space="preserve">PP6</w:t>
            </w:r>
          </w:p>
        </w:tc>
        <w:tc>
          <w:tcPr/>
          <w:p w:rsidR="00000000" w:rsidDel="00000000" w:rsidP="00000000" w:rsidRDefault="00000000" w:rsidRPr="00000000" w14:paraId="00000088">
            <w:pPr>
              <w:rPr/>
            </w:pPr>
            <w:r w:rsidDel="00000000" w:rsidR="00000000" w:rsidRPr="00000000">
              <w:rPr>
                <w:rtl w:val="0"/>
              </w:rPr>
            </w:r>
          </w:p>
        </w:tc>
      </w:tr>
      <w:tr>
        <w:trPr>
          <w:cantSplit w:val="0"/>
          <w:trHeight w:val="126" w:hRule="atLeast"/>
          <w:tblHeader w:val="0"/>
        </w:trPr>
        <w:tc>
          <w:tcPr>
            <w:shd w:fill="d9ead3" w:val="clear"/>
          </w:tcPr>
          <w:p w:rsidR="00000000" w:rsidDel="00000000" w:rsidP="00000000" w:rsidRDefault="00000000" w:rsidRPr="00000000" w14:paraId="00000089">
            <w:pPr>
              <w:rPr/>
            </w:pPr>
            <w:r w:rsidDel="00000000" w:rsidR="00000000" w:rsidRPr="00000000">
              <w:rPr>
                <w:rtl w:val="0"/>
              </w:rPr>
              <w:t xml:space="preserve">Subgrants in Tunisia</w:t>
            </w:r>
          </w:p>
        </w:tc>
        <w:tc>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Posts on subgrants in Tunisia </w:t>
            </w:r>
          </w:p>
        </w:tc>
        <w:tc>
          <w:tcPr>
            <w:shd w:fill="cfe2f3" w:val="clear"/>
          </w:tcPr>
          <w:p w:rsidR="00000000" w:rsidDel="00000000" w:rsidP="00000000" w:rsidRDefault="00000000" w:rsidRPr="00000000" w14:paraId="0000008B">
            <w:pPr>
              <w:rPr/>
            </w:pPr>
            <w:r w:rsidDel="00000000" w:rsidR="00000000" w:rsidRPr="00000000">
              <w:rPr>
                <w:rtl w:val="0"/>
              </w:rPr>
              <w:t xml:space="preserve">27/07/2023</w:t>
            </w:r>
          </w:p>
        </w:tc>
        <w:tc>
          <w:tcPr>
            <w:shd w:fill="fce5cd" w:val="clear"/>
          </w:tcPr>
          <w:p w:rsidR="00000000" w:rsidDel="00000000" w:rsidP="00000000" w:rsidRDefault="00000000" w:rsidRPr="00000000" w14:paraId="0000008C">
            <w:pPr>
              <w:rPr/>
            </w:pPr>
            <w:r w:rsidDel="00000000" w:rsidR="00000000" w:rsidRPr="00000000">
              <w:rPr>
                <w:rtl w:val="0"/>
              </w:rPr>
              <w:t xml:space="preserve">PP5</w:t>
            </w:r>
          </w:p>
        </w:tc>
        <w:tc>
          <w:tcPr/>
          <w:p w:rsidR="00000000" w:rsidDel="00000000" w:rsidP="00000000" w:rsidRDefault="00000000" w:rsidRPr="00000000" w14:paraId="0000008D">
            <w:pPr>
              <w:rPr/>
            </w:pPr>
            <w:r w:rsidDel="00000000" w:rsidR="00000000" w:rsidRPr="00000000">
              <w:rPr>
                <w:rtl w:val="0"/>
              </w:rPr>
              <w:t xml:space="preserve">DONE</w:t>
            </w:r>
          </w:p>
        </w:tc>
      </w:tr>
      <w:tr>
        <w:trPr>
          <w:cantSplit w:val="0"/>
          <w:trHeight w:val="126" w:hRule="atLeast"/>
          <w:tblHeader w:val="0"/>
        </w:trPr>
        <w:tc>
          <w:tcPr>
            <w:shd w:fill="d9ead3" w:val="clear"/>
          </w:tcPr>
          <w:p w:rsidR="00000000" w:rsidDel="00000000" w:rsidP="00000000" w:rsidRDefault="00000000" w:rsidRPr="00000000" w14:paraId="0000008E">
            <w:pPr>
              <w:rPr/>
            </w:pPr>
            <w:r w:rsidDel="00000000" w:rsidR="00000000" w:rsidRPr="00000000">
              <w:rPr>
                <w:rtl w:val="0"/>
              </w:rPr>
              <w:t xml:space="preserve">International Training</w:t>
            </w:r>
          </w:p>
        </w:tc>
        <w:tc>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Posts on Video lessons (Any module)</w:t>
            </w:r>
          </w:p>
        </w:tc>
        <w:tc>
          <w:tcPr>
            <w:shd w:fill="cfe2f3" w:val="clear"/>
          </w:tcPr>
          <w:p w:rsidR="00000000" w:rsidDel="00000000" w:rsidP="00000000" w:rsidRDefault="00000000" w:rsidRPr="00000000" w14:paraId="00000090">
            <w:pPr>
              <w:rPr/>
            </w:pPr>
            <w:r w:rsidDel="00000000" w:rsidR="00000000" w:rsidRPr="00000000">
              <w:rPr>
                <w:rtl w:val="0"/>
              </w:rPr>
              <w:t xml:space="preserve">15/08/2023</w:t>
            </w:r>
          </w:p>
        </w:tc>
        <w:tc>
          <w:tcPr>
            <w:shd w:fill="fce5cd" w:val="clear"/>
          </w:tcPr>
          <w:p w:rsidR="00000000" w:rsidDel="00000000" w:rsidP="00000000" w:rsidRDefault="00000000" w:rsidRPr="00000000" w14:paraId="00000091">
            <w:pPr>
              <w:rPr/>
            </w:pPr>
            <w:r w:rsidDel="00000000" w:rsidR="00000000" w:rsidRPr="00000000">
              <w:rPr>
                <w:rtl w:val="0"/>
              </w:rPr>
              <w:t xml:space="preserve">PP3</w:t>
            </w:r>
          </w:p>
        </w:tc>
        <w:tc>
          <w:tcPr/>
          <w:p w:rsidR="00000000" w:rsidDel="00000000" w:rsidP="00000000" w:rsidRDefault="00000000" w:rsidRPr="00000000" w14:paraId="00000092">
            <w:pPr>
              <w:rPr/>
            </w:pPr>
            <w:r w:rsidDel="00000000" w:rsidR="00000000" w:rsidRPr="00000000">
              <w:rPr>
                <w:rtl w:val="0"/>
              </w:rPr>
            </w:r>
          </w:p>
        </w:tc>
      </w:tr>
      <w:tr>
        <w:trPr>
          <w:cantSplit w:val="0"/>
          <w:trHeight w:val="126" w:hRule="atLeast"/>
          <w:tblHeader w:val="0"/>
        </w:trPr>
        <w:tc>
          <w:tcPr>
            <w:shd w:fill="d9ead3" w:val="clear"/>
          </w:tcPr>
          <w:p w:rsidR="00000000" w:rsidDel="00000000" w:rsidP="00000000" w:rsidRDefault="00000000" w:rsidRPr="00000000" w14:paraId="00000093">
            <w:pPr>
              <w:rPr/>
            </w:pPr>
            <w:r w:rsidDel="00000000" w:rsidR="00000000" w:rsidRPr="00000000">
              <w:rPr>
                <w:rtl w:val="0"/>
              </w:rPr>
              <w:t xml:space="preserve">International Training</w:t>
            </w:r>
          </w:p>
        </w:tc>
        <w:tc>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Posts on Video lessons (Any module)</w:t>
            </w:r>
          </w:p>
        </w:tc>
        <w:tc>
          <w:tcPr>
            <w:shd w:fill="cfe2f3" w:val="clear"/>
          </w:tcPr>
          <w:p w:rsidR="00000000" w:rsidDel="00000000" w:rsidP="00000000" w:rsidRDefault="00000000" w:rsidRPr="00000000" w14:paraId="00000095">
            <w:pPr>
              <w:rPr/>
            </w:pPr>
            <w:r w:rsidDel="00000000" w:rsidR="00000000" w:rsidRPr="00000000">
              <w:rPr>
                <w:rtl w:val="0"/>
              </w:rPr>
              <w:t xml:space="preserve">18/08/2023</w:t>
            </w:r>
          </w:p>
        </w:tc>
        <w:tc>
          <w:tcPr>
            <w:shd w:fill="fce5cd" w:val="clear"/>
          </w:tcPr>
          <w:p w:rsidR="00000000" w:rsidDel="00000000" w:rsidP="00000000" w:rsidRDefault="00000000" w:rsidRPr="00000000" w14:paraId="00000096">
            <w:pPr>
              <w:rPr/>
            </w:pPr>
            <w:r w:rsidDel="00000000" w:rsidR="00000000" w:rsidRPr="00000000">
              <w:rPr>
                <w:rtl w:val="0"/>
              </w:rPr>
              <w:t xml:space="preserve">PP3</w:t>
            </w:r>
          </w:p>
        </w:tc>
        <w:tc>
          <w:tcPr/>
          <w:p w:rsidR="00000000" w:rsidDel="00000000" w:rsidP="00000000" w:rsidRDefault="00000000" w:rsidRPr="00000000" w14:paraId="00000097">
            <w:pPr>
              <w:rPr/>
            </w:pPr>
            <w:r w:rsidDel="00000000" w:rsidR="00000000" w:rsidRPr="00000000">
              <w:rPr>
                <w:rtl w:val="0"/>
              </w:rPr>
            </w:r>
          </w:p>
        </w:tc>
      </w:tr>
      <w:tr>
        <w:trPr>
          <w:cantSplit w:val="0"/>
          <w:trHeight w:val="126" w:hRule="atLeast"/>
          <w:tblHeader w:val="0"/>
        </w:trPr>
        <w:tc>
          <w:tcPr>
            <w:shd w:fill="d9ead3" w:val="clear"/>
          </w:tcPr>
          <w:p w:rsidR="00000000" w:rsidDel="00000000" w:rsidP="00000000" w:rsidRDefault="00000000" w:rsidRPr="00000000" w14:paraId="00000098">
            <w:pPr>
              <w:rPr/>
            </w:pPr>
            <w:r w:rsidDel="00000000" w:rsidR="00000000" w:rsidRPr="00000000">
              <w:rPr>
                <w:rtl w:val="0"/>
              </w:rPr>
              <w:t xml:space="preserve">Final Video </w:t>
            </w:r>
          </w:p>
        </w:tc>
        <w:tc>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Posts to disseminate Final Video </w:t>
            </w:r>
          </w:p>
        </w:tc>
        <w:tc>
          <w:tcPr>
            <w:shd w:fill="cfe2f3" w:val="clear"/>
          </w:tcPr>
          <w:p w:rsidR="00000000" w:rsidDel="00000000" w:rsidP="00000000" w:rsidRDefault="00000000" w:rsidRPr="00000000" w14:paraId="0000009A">
            <w:pPr>
              <w:rPr/>
            </w:pPr>
            <w:r w:rsidDel="00000000" w:rsidR="00000000" w:rsidRPr="00000000">
              <w:rPr>
                <w:rtl w:val="0"/>
              </w:rPr>
              <w:t xml:space="preserve">28/08/2023</w:t>
            </w:r>
          </w:p>
        </w:tc>
        <w:tc>
          <w:tcPr>
            <w:shd w:fill="fce5cd" w:val="clear"/>
          </w:tcPr>
          <w:p w:rsidR="00000000" w:rsidDel="00000000" w:rsidP="00000000" w:rsidRDefault="00000000" w:rsidRPr="00000000" w14:paraId="0000009B">
            <w:pPr>
              <w:rPr/>
            </w:pPr>
            <w:r w:rsidDel="00000000" w:rsidR="00000000" w:rsidRPr="00000000">
              <w:rPr>
                <w:rtl w:val="0"/>
              </w:rPr>
              <w:t xml:space="preserve">BEN</w:t>
            </w:r>
          </w:p>
        </w:tc>
        <w:tc>
          <w:tcPr/>
          <w:p w:rsidR="00000000" w:rsidDel="00000000" w:rsidP="00000000" w:rsidRDefault="00000000" w:rsidRPr="00000000" w14:paraId="0000009C">
            <w:pPr>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09D">
            <w:pPr>
              <w:rPr/>
            </w:pPr>
            <w:r w:rsidDel="00000000" w:rsidR="00000000" w:rsidRPr="00000000">
              <w:rPr>
                <w:rtl w:val="0"/>
              </w:rPr>
            </w:r>
          </w:p>
        </w:tc>
        <w:tc>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F">
            <w:pPr>
              <w:rPr/>
            </w:pPr>
            <w:r w:rsidDel="00000000" w:rsidR="00000000" w:rsidRPr="00000000">
              <w:rPr>
                <w:rtl w:val="0"/>
              </w:rPr>
            </w:r>
          </w:p>
        </w:tc>
        <w:tc>
          <w:tcPr/>
          <w:p w:rsidR="00000000" w:rsidDel="00000000" w:rsidP="00000000" w:rsidRDefault="00000000" w:rsidRPr="00000000" w14:paraId="000000A0">
            <w:pPr>
              <w:rPr/>
            </w:pPr>
            <w:r w:rsidDel="00000000" w:rsidR="00000000" w:rsidRPr="00000000">
              <w:rPr>
                <w:rtl w:val="0"/>
              </w:rPr>
            </w:r>
          </w:p>
        </w:tc>
        <w:tc>
          <w:tcPr/>
          <w:p w:rsidR="00000000" w:rsidDel="00000000" w:rsidP="00000000" w:rsidRDefault="00000000" w:rsidRPr="00000000" w14:paraId="000000A1">
            <w:pPr>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0A2">
            <w:pPr>
              <w:rPr/>
            </w:pPr>
            <w:r w:rsidDel="00000000" w:rsidR="00000000" w:rsidRPr="00000000">
              <w:rPr>
                <w:rtl w:val="0"/>
              </w:rPr>
            </w:r>
          </w:p>
        </w:tc>
        <w:tc>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A4">
            <w:pPr>
              <w:rPr/>
            </w:pPr>
            <w:r w:rsidDel="00000000" w:rsidR="00000000" w:rsidRPr="00000000">
              <w:rPr>
                <w:rtl w:val="0"/>
              </w:rPr>
            </w:r>
          </w:p>
        </w:tc>
        <w:tc>
          <w:tcPr/>
          <w:p w:rsidR="00000000" w:rsidDel="00000000" w:rsidP="00000000" w:rsidRDefault="00000000" w:rsidRPr="00000000" w14:paraId="000000A5">
            <w:pPr>
              <w:rPr/>
            </w:pPr>
            <w:r w:rsidDel="00000000" w:rsidR="00000000" w:rsidRPr="00000000">
              <w:rPr>
                <w:rtl w:val="0"/>
              </w:rPr>
            </w:r>
          </w:p>
        </w:tc>
        <w:tc>
          <w:tcPr/>
          <w:p w:rsidR="00000000" w:rsidDel="00000000" w:rsidP="00000000" w:rsidRDefault="00000000" w:rsidRPr="00000000" w14:paraId="000000A6">
            <w:pPr>
              <w:rPr/>
            </w:pPr>
            <w:r w:rsidDel="00000000" w:rsidR="00000000" w:rsidRPr="00000000">
              <w:rPr>
                <w:rtl w:val="0"/>
              </w:rPr>
            </w:r>
          </w:p>
        </w:tc>
      </w:tr>
    </w:tbl>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r>
    </w:p>
    <w:sectPr>
      <w:type w:val="nextPage"/>
      <w:pgSz w:h="11906" w:w="16838" w:orient="landscape"/>
      <w:pgMar w:bottom="1134" w:top="1134" w:left="1418" w:right="1134"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Wingdings"/>
  <w:font w:name="Noto Sans Symbols">
    <w:embedRegular w:fontKey="{00000000-0000-0000-0000-000000000000}" r:id="rId5" w:subsetted="0"/>
    <w:embedBold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default="1">
    <w:name w:val="Normal"/>
    <w:qFormat w:val="1"/>
    <w:rPr>
      <w:lang w:val="it-IT"/>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NormaleWeb">
    <w:name w:val="Normal (Web)"/>
    <w:basedOn w:val="Normale"/>
    <w:uiPriority w:val="99"/>
    <w:semiHidden w:val="1"/>
    <w:unhideWhenUsed w:val="1"/>
    <w:rsid w:val="000D609A"/>
    <w:pPr>
      <w:spacing w:after="100" w:afterAutospacing="1" w:before="100" w:beforeAutospacing="1" w:line="240" w:lineRule="auto"/>
    </w:pPr>
    <w:rPr>
      <w:rFonts w:ascii="Times New Roman" w:cs="Times New Roman" w:eastAsia="Times New Roman" w:hAnsi="Times New Roman"/>
      <w:kern w:val="0"/>
      <w:sz w:val="24"/>
      <w:szCs w:val="24"/>
      <w:lang w:eastAsia="en-GB" w:val="en-GB"/>
    </w:rPr>
  </w:style>
  <w:style w:type="table" w:styleId="Grigliatabella">
    <w:name w:val="Table Grid"/>
    <w:basedOn w:val="Tabellanormale"/>
    <w:uiPriority w:val="39"/>
    <w:rsid w:val="008A753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details" w:customStyle="1">
    <w:name w:val="details"/>
    <w:basedOn w:val="Carpredefinitoparagrafo"/>
    <w:rsid w:val="005F36F4"/>
  </w:style>
  <w:style w:type="character" w:styleId="Collegamentoipertestuale">
    <w:name w:val="Hyperlink"/>
    <w:basedOn w:val="Carpredefinitoparagrafo"/>
    <w:uiPriority w:val="99"/>
    <w:unhideWhenUsed w:val="1"/>
    <w:rsid w:val="005F36F4"/>
    <w:rPr>
      <w:color w:val="0000ff"/>
      <w:u w:val="single"/>
    </w:rPr>
  </w:style>
  <w:style w:type="paragraph" w:styleId="Paragrafoelenco">
    <w:name w:val="List Paragraph"/>
    <w:basedOn w:val="Normale"/>
    <w:uiPriority w:val="34"/>
    <w:qFormat w:val="1"/>
    <w:rsid w:val="00617DC9"/>
    <w:pPr>
      <w:ind w:left="720"/>
      <w:contextualSpacing w:val="1"/>
    </w:pPr>
  </w:style>
  <w:style w:type="character" w:styleId="Menzionenonrisolta">
    <w:name w:val="Unresolved Mention"/>
    <w:basedOn w:val="Carpredefinitoparagrafo"/>
    <w:uiPriority w:val="99"/>
    <w:semiHidden w:val="1"/>
    <w:unhideWhenUsed w:val="1"/>
    <w:rsid w:val="009D7609"/>
    <w:rPr>
      <w:color w:val="605e5c"/>
      <w:shd w:color="auto" w:fill="e1dfdd" w:val="clear"/>
    </w:rPr>
  </w:style>
  <w:style w:type="character" w:styleId="Collegamentovisitato">
    <w:name w:val="FollowedHyperlink"/>
    <w:basedOn w:val="Carpredefinitoparagrafo"/>
    <w:uiPriority w:val="99"/>
    <w:semiHidden w:val="1"/>
    <w:unhideWhenUsed w:val="1"/>
    <w:rsid w:val="009D7609"/>
    <w:rPr>
      <w:color w:val="954f72"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fishmednet.com/howto/"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www.fishmednet.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i03VbSCtgoRMtjhrrN0loa0Lw==">CgMxLjAyDmguY2ZweHhxMzJsbHZrOAByITE3Vm5fU2xpLU5McnRjcVpnMXVZZ0ZJZ0dDRjEzVWswdg==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2023-05-31T07:43:00Z</dcterms:created>
  <dc:creator>Haliéus Haliéus</dc:creator>
</cp:coreProperties>
</file>